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58123" w14:textId="15D98BB8" w:rsidR="00D90EC6" w:rsidRPr="00621D8F" w:rsidRDefault="00830784" w:rsidP="00E95D7C">
      <w:pPr>
        <w:jc w:val="both"/>
        <w:rPr>
          <w:b/>
          <w:bCs/>
          <w:sz w:val="28"/>
          <w:szCs w:val="28"/>
        </w:rPr>
      </w:pPr>
      <w:r>
        <w:rPr>
          <w:b/>
          <w:bCs/>
          <w:sz w:val="28"/>
          <w:szCs w:val="28"/>
        </w:rPr>
        <w:t>An I</w:t>
      </w:r>
      <w:r w:rsidR="00EB2377" w:rsidRPr="00621D8F">
        <w:rPr>
          <w:b/>
          <w:bCs/>
          <w:sz w:val="28"/>
          <w:szCs w:val="28"/>
        </w:rPr>
        <w:t>nnovative</w:t>
      </w:r>
      <w:r w:rsidR="00621D8F">
        <w:rPr>
          <w:b/>
          <w:bCs/>
          <w:sz w:val="28"/>
          <w:szCs w:val="28"/>
        </w:rPr>
        <w:t xml:space="preserve"> </w:t>
      </w:r>
      <w:r>
        <w:rPr>
          <w:b/>
          <w:bCs/>
          <w:sz w:val="28"/>
          <w:szCs w:val="28"/>
        </w:rPr>
        <w:t>P</w:t>
      </w:r>
      <w:r w:rsidR="00E75574">
        <w:rPr>
          <w:b/>
          <w:bCs/>
          <w:sz w:val="28"/>
          <w:szCs w:val="28"/>
        </w:rPr>
        <w:t>an-</w:t>
      </w:r>
      <w:r w:rsidR="00E42B91">
        <w:rPr>
          <w:b/>
          <w:bCs/>
          <w:sz w:val="28"/>
          <w:szCs w:val="28"/>
        </w:rPr>
        <w:t>European</w:t>
      </w:r>
      <w:r w:rsidR="00E75574">
        <w:rPr>
          <w:b/>
          <w:bCs/>
          <w:sz w:val="28"/>
          <w:szCs w:val="28"/>
        </w:rPr>
        <w:t xml:space="preserve"> </w:t>
      </w:r>
      <w:r>
        <w:rPr>
          <w:b/>
          <w:bCs/>
          <w:sz w:val="28"/>
          <w:szCs w:val="28"/>
        </w:rPr>
        <w:t>Professional P</w:t>
      </w:r>
      <w:r w:rsidR="00621D8F">
        <w:rPr>
          <w:b/>
          <w:bCs/>
          <w:sz w:val="28"/>
          <w:szCs w:val="28"/>
        </w:rPr>
        <w:t>rofile and</w:t>
      </w:r>
      <w:r>
        <w:rPr>
          <w:b/>
          <w:bCs/>
          <w:sz w:val="28"/>
          <w:szCs w:val="28"/>
        </w:rPr>
        <w:t xml:space="preserve"> Curriculum Designed for Chefs W</w:t>
      </w:r>
      <w:r w:rsidR="00EB2377" w:rsidRPr="00621D8F">
        <w:rPr>
          <w:b/>
          <w:bCs/>
          <w:sz w:val="28"/>
          <w:szCs w:val="28"/>
        </w:rPr>
        <w:t xml:space="preserve">orking in </w:t>
      </w:r>
      <w:r>
        <w:rPr>
          <w:b/>
          <w:bCs/>
          <w:sz w:val="28"/>
          <w:szCs w:val="28"/>
        </w:rPr>
        <w:t>Health and S</w:t>
      </w:r>
      <w:r w:rsidR="00AE3E05">
        <w:rPr>
          <w:b/>
          <w:bCs/>
          <w:sz w:val="28"/>
          <w:szCs w:val="28"/>
        </w:rPr>
        <w:t xml:space="preserve">ocial </w:t>
      </w:r>
      <w:r>
        <w:rPr>
          <w:b/>
          <w:bCs/>
          <w:sz w:val="28"/>
          <w:szCs w:val="28"/>
        </w:rPr>
        <w:t>C</w:t>
      </w:r>
      <w:r w:rsidR="00EB2377" w:rsidRPr="00621D8F">
        <w:rPr>
          <w:b/>
          <w:bCs/>
          <w:sz w:val="28"/>
          <w:szCs w:val="28"/>
        </w:rPr>
        <w:t>are</w:t>
      </w:r>
      <w:r>
        <w:rPr>
          <w:b/>
          <w:bCs/>
          <w:sz w:val="28"/>
          <w:szCs w:val="28"/>
        </w:rPr>
        <w:t>: the Nectar P</w:t>
      </w:r>
      <w:r w:rsidR="00E42B91">
        <w:rPr>
          <w:b/>
          <w:bCs/>
          <w:sz w:val="28"/>
          <w:szCs w:val="28"/>
        </w:rPr>
        <w:t>roject</w:t>
      </w:r>
    </w:p>
    <w:p w14:paraId="4DBD82B7" w14:textId="7A4C81BD" w:rsidR="00EB2377" w:rsidRDefault="00EB2377" w:rsidP="00E95D7C">
      <w:pPr>
        <w:jc w:val="both"/>
        <w:rPr>
          <w:b/>
          <w:bCs/>
        </w:rPr>
      </w:pPr>
    </w:p>
    <w:p w14:paraId="0F8FEB1F" w14:textId="002EE55E" w:rsidR="00703866" w:rsidRPr="00740140" w:rsidRDefault="00740140" w:rsidP="00621D8F">
      <w:pPr>
        <w:jc w:val="both"/>
        <w:rPr>
          <w:i/>
          <w:sz w:val="22"/>
        </w:rPr>
      </w:pPr>
      <w:r w:rsidRPr="00740140">
        <w:rPr>
          <w:i/>
          <w:sz w:val="22"/>
        </w:rPr>
        <w:t>Regina Roller-Wirnsberger (Medical University of Graz), Serena Alvino (SI4LIFE scrl), Jo Praet (Odisee University of Applied Sciences), Roberto Solinas (IPSEOA Marco Polo), Lucia Schifano (Regione Liguria), Patricia Seromenho (Santa Casa da Misericórdia de Albufeira), Sandra Pais (University of Algarve), Heidemarie Müller-Riedlhuber (Viennese Institute for Labour Market and Education), Gerardo De Paola (Regione Campania), Aniello Savarese (ITS BACT Foundation), Maddalena Illario (Reference Site Collaborative Network), John Farrell (Reference Site Collaborative Network), Carolin Herzog (Medical University of Graz)</w:t>
      </w:r>
    </w:p>
    <w:p w14:paraId="2221F18F" w14:textId="77777777" w:rsidR="00740140" w:rsidRDefault="00740140" w:rsidP="00621D8F">
      <w:pPr>
        <w:jc w:val="both"/>
        <w:rPr>
          <w:lang w:val="en-GB"/>
        </w:rPr>
      </w:pPr>
    </w:p>
    <w:p w14:paraId="6E1856CB" w14:textId="31F753E8" w:rsidR="00C34C2B" w:rsidRDefault="00830784" w:rsidP="00213B62">
      <w:pPr>
        <w:jc w:val="both"/>
        <w:rPr>
          <w:lang w:val="en-GB"/>
        </w:rPr>
      </w:pPr>
      <w:r>
        <w:rPr>
          <w:b/>
          <w:bCs/>
          <w:lang w:val="en-GB"/>
        </w:rPr>
        <w:t>Introduction</w:t>
      </w:r>
      <w:r w:rsidR="00703866" w:rsidRPr="00703866">
        <w:rPr>
          <w:b/>
          <w:bCs/>
          <w:lang w:val="en-GB"/>
        </w:rPr>
        <w:t>:</w:t>
      </w:r>
      <w:r w:rsidR="007E54E5" w:rsidRPr="007E54E5">
        <w:rPr>
          <w:lang w:val="en-GB"/>
        </w:rPr>
        <w:t xml:space="preserve"> </w:t>
      </w:r>
      <w:r w:rsidR="00683265" w:rsidRPr="00683265">
        <w:rPr>
          <w:lang w:val="en-GB"/>
        </w:rPr>
        <w:t>Delivering adequate nutritional care for</w:t>
      </w:r>
      <w:r w:rsidR="00A94BFF">
        <w:rPr>
          <w:lang w:val="en-GB"/>
        </w:rPr>
        <w:t xml:space="preserve"> </w:t>
      </w:r>
      <w:r w:rsidR="00397D86">
        <w:rPr>
          <w:lang w:val="en-GB"/>
        </w:rPr>
        <w:t xml:space="preserve">older </w:t>
      </w:r>
      <w:r w:rsidR="00683265" w:rsidRPr="00683265">
        <w:rPr>
          <w:lang w:val="en-GB"/>
        </w:rPr>
        <w:t xml:space="preserve">people </w:t>
      </w:r>
      <w:r w:rsidR="00397D86">
        <w:rPr>
          <w:lang w:val="en-GB"/>
        </w:rPr>
        <w:t>with</w:t>
      </w:r>
      <w:r w:rsidR="00683265" w:rsidRPr="00683265">
        <w:rPr>
          <w:lang w:val="en-GB"/>
        </w:rPr>
        <w:t xml:space="preserve"> complex care needs in health and social care settings requires standards, education</w:t>
      </w:r>
      <w:r w:rsidR="001B3272">
        <w:rPr>
          <w:lang w:val="en-GB"/>
        </w:rPr>
        <w:t>,</w:t>
      </w:r>
      <w:r w:rsidR="00683265" w:rsidRPr="00683265">
        <w:rPr>
          <w:lang w:val="en-GB"/>
        </w:rPr>
        <w:t xml:space="preserve"> training </w:t>
      </w:r>
      <w:r w:rsidR="001B3272">
        <w:rPr>
          <w:lang w:val="en-GB"/>
        </w:rPr>
        <w:t>and</w:t>
      </w:r>
      <w:r w:rsidR="00683265" w:rsidRPr="00683265">
        <w:rPr>
          <w:lang w:val="en-GB"/>
        </w:rPr>
        <w:t xml:space="preserve"> integration </w:t>
      </w:r>
      <w:r w:rsidR="00215685">
        <w:rPr>
          <w:lang w:val="en-GB"/>
        </w:rPr>
        <w:t>of</w:t>
      </w:r>
      <w:r w:rsidR="00215685" w:rsidRPr="00683265">
        <w:rPr>
          <w:lang w:val="en-GB"/>
        </w:rPr>
        <w:t xml:space="preserve"> </w:t>
      </w:r>
      <w:r w:rsidR="00714D5C">
        <w:rPr>
          <w:lang w:val="en-GB"/>
        </w:rPr>
        <w:t>different</w:t>
      </w:r>
      <w:r w:rsidR="00714D5C" w:rsidRPr="00683265">
        <w:rPr>
          <w:lang w:val="en-GB"/>
        </w:rPr>
        <w:t xml:space="preserve"> </w:t>
      </w:r>
      <w:r w:rsidR="00683265" w:rsidRPr="00683265">
        <w:rPr>
          <w:lang w:val="en-GB"/>
        </w:rPr>
        <w:t>profession</w:t>
      </w:r>
      <w:r w:rsidR="00683265">
        <w:rPr>
          <w:lang w:val="en-GB"/>
        </w:rPr>
        <w:t>s</w:t>
      </w:r>
      <w:r w:rsidR="00683265" w:rsidRPr="00683265">
        <w:rPr>
          <w:lang w:val="en-GB"/>
        </w:rPr>
        <w:t xml:space="preserve">. </w:t>
      </w:r>
      <w:r w:rsidR="00215685">
        <w:rPr>
          <w:lang w:val="en-GB"/>
        </w:rPr>
        <w:t>M</w:t>
      </w:r>
      <w:r w:rsidR="007E54E5" w:rsidRPr="00142984">
        <w:rPr>
          <w:lang w:val="en-GB"/>
        </w:rPr>
        <w:t xml:space="preserve">ain </w:t>
      </w:r>
      <w:r w:rsidR="00E42B91">
        <w:rPr>
          <w:lang w:val="en-GB"/>
        </w:rPr>
        <w:t>objective</w:t>
      </w:r>
      <w:r w:rsidR="00E42B91" w:rsidRPr="00142984">
        <w:rPr>
          <w:lang w:val="en-GB"/>
        </w:rPr>
        <w:t xml:space="preserve"> </w:t>
      </w:r>
      <w:r w:rsidR="007E54E5" w:rsidRPr="00142984">
        <w:rPr>
          <w:lang w:val="en-GB"/>
        </w:rPr>
        <w:t xml:space="preserve">of </w:t>
      </w:r>
      <w:r w:rsidR="00E42B91">
        <w:rPr>
          <w:lang w:val="en-GB"/>
        </w:rPr>
        <w:t xml:space="preserve">the </w:t>
      </w:r>
      <w:r w:rsidR="007E54E5" w:rsidRPr="00142984">
        <w:rPr>
          <w:lang w:val="en-GB"/>
        </w:rPr>
        <w:t>NECTAR project is to overcome the identified mismatch between skills currently offered by chefs working in</w:t>
      </w:r>
      <w:r w:rsidR="00E42B91">
        <w:rPr>
          <w:lang w:val="en-GB"/>
        </w:rPr>
        <w:t xml:space="preserve"> </w:t>
      </w:r>
      <w:r w:rsidR="00EB5F07">
        <w:rPr>
          <w:lang w:val="en-GB"/>
        </w:rPr>
        <w:t>these settings</w:t>
      </w:r>
      <w:r w:rsidR="007E54E5" w:rsidRPr="00142984">
        <w:rPr>
          <w:lang w:val="en-GB"/>
        </w:rPr>
        <w:t xml:space="preserve"> and those actually demanded</w:t>
      </w:r>
      <w:r w:rsidR="00EB5F07">
        <w:rPr>
          <w:lang w:val="en-GB"/>
        </w:rPr>
        <w:t>.</w:t>
      </w:r>
    </w:p>
    <w:p w14:paraId="785ACC16" w14:textId="77777777" w:rsidR="009A4AE4" w:rsidRDefault="009A4AE4" w:rsidP="00213B62">
      <w:pPr>
        <w:jc w:val="both"/>
        <w:rPr>
          <w:b/>
          <w:bCs/>
          <w:lang w:val="en-GB"/>
        </w:rPr>
      </w:pPr>
    </w:p>
    <w:p w14:paraId="4FF8C351" w14:textId="4E545BE8" w:rsidR="00213B62" w:rsidRDefault="00703866" w:rsidP="00213B62">
      <w:pPr>
        <w:jc w:val="both"/>
        <w:rPr>
          <w:lang w:val="en-GB"/>
        </w:rPr>
      </w:pPr>
      <w:r w:rsidRPr="00703866">
        <w:rPr>
          <w:b/>
          <w:bCs/>
          <w:lang w:val="en-GB"/>
        </w:rPr>
        <w:t>Method</w:t>
      </w:r>
      <w:r w:rsidR="00830784">
        <w:rPr>
          <w:b/>
          <w:bCs/>
          <w:lang w:val="en-GB"/>
        </w:rPr>
        <w:t>s</w:t>
      </w:r>
      <w:r w:rsidRPr="00703866">
        <w:rPr>
          <w:b/>
          <w:bCs/>
          <w:lang w:val="en-GB"/>
        </w:rPr>
        <w:t>:</w:t>
      </w:r>
      <w:r w:rsidR="00BF70D1">
        <w:rPr>
          <w:b/>
          <w:bCs/>
          <w:lang w:val="en-GB"/>
        </w:rPr>
        <w:t xml:space="preserve"> </w:t>
      </w:r>
      <w:r w:rsidR="00BF70D1" w:rsidRPr="00BF70D1">
        <w:rPr>
          <w:lang w:val="en-GB"/>
        </w:rPr>
        <w:t xml:space="preserve">Based upon a systematic literature review, </w:t>
      </w:r>
      <w:r w:rsidR="003D1D16">
        <w:rPr>
          <w:lang w:val="en-GB"/>
        </w:rPr>
        <w:t xml:space="preserve">a </w:t>
      </w:r>
      <w:r w:rsidR="00BF70D1" w:rsidRPr="00BF70D1">
        <w:rPr>
          <w:lang w:val="en-GB"/>
        </w:rPr>
        <w:t xml:space="preserve">search for best practices </w:t>
      </w:r>
      <w:r w:rsidR="003D1D16">
        <w:rPr>
          <w:lang w:val="en-GB"/>
        </w:rPr>
        <w:t xml:space="preserve">in Europe </w:t>
      </w:r>
      <w:r w:rsidR="00BF70D1" w:rsidRPr="00BF70D1">
        <w:rPr>
          <w:lang w:val="en-GB"/>
        </w:rPr>
        <w:t xml:space="preserve">and </w:t>
      </w:r>
      <w:r w:rsidR="003D1D16">
        <w:rPr>
          <w:lang w:val="en-GB"/>
        </w:rPr>
        <w:t>a</w:t>
      </w:r>
      <w:r w:rsidR="00EB5F07">
        <w:rPr>
          <w:lang w:val="en-GB"/>
        </w:rPr>
        <w:t xml:space="preserve"> </w:t>
      </w:r>
      <w:r w:rsidR="00BF70D1" w:rsidRPr="00BF70D1">
        <w:rPr>
          <w:lang w:val="en-GB"/>
        </w:rPr>
        <w:t>survey among projects partners</w:t>
      </w:r>
      <w:r w:rsidR="003D1D16">
        <w:rPr>
          <w:lang w:val="en-GB"/>
        </w:rPr>
        <w:t xml:space="preserve">, a new professional profile for chefs was developed </w:t>
      </w:r>
      <w:r w:rsidR="0079210B">
        <w:rPr>
          <w:lang w:val="en-GB"/>
        </w:rPr>
        <w:t>us</w:t>
      </w:r>
      <w:r w:rsidR="003D1D16">
        <w:rPr>
          <w:lang w:val="en-GB"/>
        </w:rPr>
        <w:t>ing a co-creation approach.</w:t>
      </w:r>
      <w:r w:rsidR="0079210B">
        <w:rPr>
          <w:lang w:val="en-GB"/>
        </w:rPr>
        <w:t xml:space="preserve"> </w:t>
      </w:r>
      <w:r w:rsidR="0087173E">
        <w:rPr>
          <w:lang w:val="en-GB"/>
        </w:rPr>
        <w:t>Furthermore</w:t>
      </w:r>
      <w:r w:rsidR="00B93922">
        <w:rPr>
          <w:lang w:val="en-GB"/>
        </w:rPr>
        <w:t xml:space="preserve">, </w:t>
      </w:r>
      <w:r w:rsidR="00CE7C20">
        <w:rPr>
          <w:lang w:val="en-GB"/>
        </w:rPr>
        <w:t xml:space="preserve">a learning </w:t>
      </w:r>
      <w:r w:rsidR="00000030">
        <w:rPr>
          <w:lang w:val="en-GB"/>
        </w:rPr>
        <w:t>outcome</w:t>
      </w:r>
      <w:r w:rsidR="00CE7C20">
        <w:rPr>
          <w:lang w:val="en-GB"/>
        </w:rPr>
        <w:t>-</w:t>
      </w:r>
      <w:r w:rsidR="00000030">
        <w:rPr>
          <w:lang w:val="en-GB"/>
        </w:rPr>
        <w:t>oriented curriculum</w:t>
      </w:r>
      <w:r w:rsidR="002D3D5E">
        <w:rPr>
          <w:lang w:val="en-GB"/>
        </w:rPr>
        <w:t xml:space="preserve"> was created </w:t>
      </w:r>
      <w:r w:rsidR="00C34C2B">
        <w:rPr>
          <w:lang w:val="en-GB"/>
        </w:rPr>
        <w:t xml:space="preserve">by a consultation process, </w:t>
      </w:r>
      <w:r w:rsidR="00CE7C20">
        <w:rPr>
          <w:lang w:val="en-GB"/>
        </w:rPr>
        <w:t xml:space="preserve">with learning outcomes </w:t>
      </w:r>
      <w:r w:rsidR="002D3D5E">
        <w:rPr>
          <w:lang w:val="en-GB"/>
        </w:rPr>
        <w:t>based on</w:t>
      </w:r>
      <w:r w:rsidR="00FE51AD">
        <w:rPr>
          <w:lang w:val="en-GB"/>
        </w:rPr>
        <w:t xml:space="preserve"> knowledge, skills, </w:t>
      </w:r>
      <w:r w:rsidR="00FF5221">
        <w:rPr>
          <w:lang w:val="en-GB"/>
        </w:rPr>
        <w:t>p</w:t>
      </w:r>
      <w:r w:rsidR="00000030" w:rsidRPr="00000030">
        <w:rPr>
          <w:lang w:val="en-GB"/>
        </w:rPr>
        <w:t xml:space="preserve">ersonal and </w:t>
      </w:r>
      <w:r w:rsidR="00FF5221">
        <w:rPr>
          <w:lang w:val="en-GB"/>
        </w:rPr>
        <w:t>t</w:t>
      </w:r>
      <w:r w:rsidR="00000030" w:rsidRPr="00000030">
        <w:rPr>
          <w:lang w:val="en-GB"/>
        </w:rPr>
        <w:t>ransvers</w:t>
      </w:r>
      <w:r w:rsidR="00000030">
        <w:rPr>
          <w:lang w:val="en-GB"/>
        </w:rPr>
        <w:t>al</w:t>
      </w:r>
      <w:r w:rsidR="00000030" w:rsidRPr="00000030">
        <w:rPr>
          <w:lang w:val="en-GB"/>
        </w:rPr>
        <w:t xml:space="preserve"> </w:t>
      </w:r>
      <w:r w:rsidR="00FF5221">
        <w:rPr>
          <w:lang w:val="en-GB"/>
        </w:rPr>
        <w:t>c</w:t>
      </w:r>
      <w:r w:rsidR="00000030" w:rsidRPr="00000030">
        <w:rPr>
          <w:lang w:val="en-GB"/>
        </w:rPr>
        <w:t>omp</w:t>
      </w:r>
      <w:r w:rsidR="00000030">
        <w:rPr>
          <w:lang w:val="en-GB"/>
        </w:rPr>
        <w:t>etences</w:t>
      </w:r>
      <w:r w:rsidR="007725AC">
        <w:rPr>
          <w:lang w:val="en-GB"/>
        </w:rPr>
        <w:t>.</w:t>
      </w:r>
    </w:p>
    <w:p w14:paraId="1556AD20" w14:textId="77777777" w:rsidR="009A4AE4" w:rsidRDefault="009A4AE4" w:rsidP="00213B62">
      <w:pPr>
        <w:jc w:val="both"/>
        <w:rPr>
          <w:lang w:val="en-GB"/>
        </w:rPr>
      </w:pPr>
      <w:bookmarkStart w:id="0" w:name="_GoBack"/>
      <w:bookmarkEnd w:id="0"/>
    </w:p>
    <w:p w14:paraId="7AE0264F" w14:textId="7D938028" w:rsidR="00213B62" w:rsidRPr="00B226BA" w:rsidRDefault="00703866" w:rsidP="00B546CE">
      <w:pPr>
        <w:jc w:val="both"/>
        <w:rPr>
          <w:bCs/>
        </w:rPr>
      </w:pPr>
      <w:r w:rsidRPr="00703866">
        <w:rPr>
          <w:b/>
          <w:bCs/>
          <w:lang w:val="en-GB"/>
        </w:rPr>
        <w:t>Results:</w:t>
      </w:r>
      <w:r w:rsidR="00213B62">
        <w:rPr>
          <w:b/>
          <w:bCs/>
          <w:lang w:val="en-GB"/>
        </w:rPr>
        <w:t xml:space="preserve"> </w:t>
      </w:r>
      <w:r w:rsidR="00213B62">
        <w:t xml:space="preserve">The Curriculum presented </w:t>
      </w:r>
      <w:r w:rsidR="00DD75E0">
        <w:t>builds</w:t>
      </w:r>
      <w:r w:rsidR="00213B62" w:rsidRPr="00213B62">
        <w:rPr>
          <w:bCs/>
        </w:rPr>
        <w:t xml:space="preserve"> on a defined Occupational Profile</w:t>
      </w:r>
      <w:r w:rsidR="00213B62">
        <w:t xml:space="preserve"> composed by 29 Core Competences, characterizing the chefs’ profile for healthcare at EU level. </w:t>
      </w:r>
      <w:r w:rsidR="0087173E">
        <w:t>It</w:t>
      </w:r>
      <w:r w:rsidR="006373AD">
        <w:t xml:space="preserve"> </w:t>
      </w:r>
      <w:r w:rsidR="006373AD" w:rsidRPr="008B34CD">
        <w:t xml:space="preserve">includes </w:t>
      </w:r>
      <w:r w:rsidR="006373AD" w:rsidRPr="00213B62">
        <w:t>70 Learning Outcomes grouped into 7 Units</w:t>
      </w:r>
      <w:r w:rsidR="009E1EDE">
        <w:t xml:space="preserve"> and</w:t>
      </w:r>
      <w:r w:rsidR="00213B62">
        <w:t xml:space="preserve"> is compliant with </w:t>
      </w:r>
      <w:r w:rsidR="00213B62" w:rsidRPr="00213B62">
        <w:t>the main EU standard</w:t>
      </w:r>
      <w:r w:rsidR="006373AD">
        <w:t>s</w:t>
      </w:r>
      <w:r w:rsidR="00213B62" w:rsidRPr="00213B62">
        <w:t xml:space="preserve"> and tools for </w:t>
      </w:r>
      <w:r w:rsidR="006373AD">
        <w:t>v</w:t>
      </w:r>
      <w:r w:rsidR="00213B62">
        <w:t>ocational education</w:t>
      </w:r>
      <w:r w:rsidR="00FE51AD">
        <w:t xml:space="preserve"> and</w:t>
      </w:r>
      <w:r w:rsidR="00213B62">
        <w:t xml:space="preserve"> training (VET) </w:t>
      </w:r>
      <w:r w:rsidR="008A4D73">
        <w:t xml:space="preserve">(e.g. </w:t>
      </w:r>
      <w:r w:rsidR="00213B62">
        <w:t>ECVET, EQAVET, ESCO, EQF</w:t>
      </w:r>
      <w:r w:rsidR="008A4D73">
        <w:t>)</w:t>
      </w:r>
      <w:r w:rsidR="00213B62">
        <w:t xml:space="preserve">. </w:t>
      </w:r>
      <w:r w:rsidR="00C01524">
        <w:t xml:space="preserve">Overall, </w:t>
      </w:r>
      <w:r w:rsidR="001133FA">
        <w:t>it</w:t>
      </w:r>
      <w:r w:rsidR="00213B62">
        <w:t xml:space="preserve"> has been designed as </w:t>
      </w:r>
      <w:r w:rsidR="00213B62" w:rsidRPr="00213B62">
        <w:rPr>
          <w:bCs/>
        </w:rPr>
        <w:t>general an</w:t>
      </w:r>
      <w:r w:rsidR="00B226BA">
        <w:rPr>
          <w:bCs/>
        </w:rPr>
        <w:t>d “across-the-board”</w:t>
      </w:r>
      <w:r w:rsidR="00213B62" w:rsidRPr="00780E0B">
        <w:t xml:space="preserve"> </w:t>
      </w:r>
      <w:r w:rsidR="00213B62">
        <w:t xml:space="preserve">to </w:t>
      </w:r>
      <w:r w:rsidR="00213B62" w:rsidRPr="00780E0B">
        <w:t xml:space="preserve">play a reference role for any VET designer </w:t>
      </w:r>
      <w:r w:rsidR="000B7206">
        <w:t>in</w:t>
      </w:r>
      <w:r w:rsidR="008A4D73">
        <w:t xml:space="preserve"> the</w:t>
      </w:r>
      <w:r w:rsidR="006373AD">
        <w:t xml:space="preserve"> EU.</w:t>
      </w:r>
    </w:p>
    <w:p w14:paraId="59D35D36" w14:textId="77777777" w:rsidR="009A4AE4" w:rsidRDefault="009A4AE4" w:rsidP="00621D8F">
      <w:pPr>
        <w:jc w:val="both"/>
        <w:rPr>
          <w:b/>
          <w:bCs/>
          <w:lang w:val="en-GB"/>
        </w:rPr>
      </w:pPr>
    </w:p>
    <w:p w14:paraId="203B97E7" w14:textId="393C4FEF" w:rsidR="00E95D7C" w:rsidRPr="00621D8F" w:rsidRDefault="00703866" w:rsidP="00621D8F">
      <w:pPr>
        <w:jc w:val="both"/>
        <w:rPr>
          <w:lang w:val="en-GB"/>
        </w:rPr>
      </w:pPr>
      <w:r w:rsidRPr="00703866">
        <w:rPr>
          <w:b/>
          <w:bCs/>
          <w:lang w:val="en-GB"/>
        </w:rPr>
        <w:t>Conclusion:</w:t>
      </w:r>
      <w:r w:rsidR="00B546CE">
        <w:rPr>
          <w:b/>
          <w:bCs/>
          <w:lang w:val="en-GB"/>
        </w:rPr>
        <w:t xml:space="preserve"> </w:t>
      </w:r>
      <w:r w:rsidR="00B546CE" w:rsidRPr="00B546CE">
        <w:rPr>
          <w:lang w:val="en-GB"/>
        </w:rPr>
        <w:t>The work presented offers an innovative</w:t>
      </w:r>
      <w:r w:rsidR="00DF0005">
        <w:rPr>
          <w:lang w:val="en-GB"/>
        </w:rPr>
        <w:t xml:space="preserve">, </w:t>
      </w:r>
      <w:r w:rsidR="008A4D73">
        <w:rPr>
          <w:lang w:val="en-GB"/>
        </w:rPr>
        <w:t>EU-</w:t>
      </w:r>
      <w:r w:rsidR="00B546CE" w:rsidRPr="00B546CE">
        <w:rPr>
          <w:lang w:val="en-GB"/>
        </w:rPr>
        <w:t xml:space="preserve">based </w:t>
      </w:r>
      <w:r w:rsidR="00DF0005">
        <w:rPr>
          <w:lang w:val="en-GB"/>
        </w:rPr>
        <w:t xml:space="preserve">and </w:t>
      </w:r>
      <w:r w:rsidR="00CE7C20">
        <w:rPr>
          <w:lang w:val="en-GB"/>
        </w:rPr>
        <w:t xml:space="preserve">learning </w:t>
      </w:r>
      <w:r w:rsidR="00B546CE" w:rsidRPr="00B546CE">
        <w:rPr>
          <w:lang w:val="en-GB"/>
        </w:rPr>
        <w:t>outcome</w:t>
      </w:r>
      <w:r w:rsidR="00CE7C20">
        <w:rPr>
          <w:lang w:val="en-GB"/>
        </w:rPr>
        <w:t xml:space="preserve">- </w:t>
      </w:r>
      <w:r w:rsidR="00B546CE" w:rsidRPr="00B546CE">
        <w:rPr>
          <w:lang w:val="en-GB"/>
        </w:rPr>
        <w:t>oriented curriculum for chefs.</w:t>
      </w:r>
      <w:r w:rsidR="00B546CE">
        <w:rPr>
          <w:b/>
          <w:bCs/>
          <w:lang w:val="en-GB"/>
        </w:rPr>
        <w:t xml:space="preserve"> </w:t>
      </w:r>
      <w:r w:rsidR="00B546CE">
        <w:rPr>
          <w:bCs/>
        </w:rPr>
        <w:t xml:space="preserve">Due to its structure, </w:t>
      </w:r>
      <w:r w:rsidR="00DF0005">
        <w:rPr>
          <w:bCs/>
        </w:rPr>
        <w:t>it</w:t>
      </w:r>
      <w:r w:rsidR="00B546CE" w:rsidRPr="00213B62">
        <w:rPr>
          <w:bCs/>
        </w:rPr>
        <w:t xml:space="preserve"> can be offered modular and flexible</w:t>
      </w:r>
      <w:r w:rsidR="008A4D73">
        <w:t xml:space="preserve"> </w:t>
      </w:r>
      <w:r w:rsidR="00CD0994">
        <w:t>for</w:t>
      </w:r>
      <w:r w:rsidR="00B546CE">
        <w:t xml:space="preserve"> </w:t>
      </w:r>
      <w:r w:rsidR="00DF0005">
        <w:t xml:space="preserve">various </w:t>
      </w:r>
      <w:r w:rsidR="00B546CE">
        <w:t xml:space="preserve">contexts and rules </w:t>
      </w:r>
      <w:r w:rsidR="000B7206">
        <w:t>across the</w:t>
      </w:r>
      <w:r w:rsidR="00B546CE">
        <w:t xml:space="preserve"> EU. </w:t>
      </w:r>
      <w:r w:rsidR="001133FA">
        <w:t xml:space="preserve">It </w:t>
      </w:r>
      <w:r w:rsidR="008A4D73">
        <w:t>strengthen</w:t>
      </w:r>
      <w:r w:rsidR="0083317C">
        <w:t xml:space="preserve"> the role of chefs in health and social care and</w:t>
      </w:r>
      <w:r w:rsidR="00F37D03">
        <w:t xml:space="preserve"> enables</w:t>
      </w:r>
      <w:r w:rsidR="0083317C">
        <w:t xml:space="preserve"> attendees of the curriculum to </w:t>
      </w:r>
      <w:r w:rsidR="0083317C" w:rsidRPr="00142984">
        <w:rPr>
          <w:lang w:val="en-GB"/>
        </w:rPr>
        <w:t>play a pivotal role in</w:t>
      </w:r>
      <w:r w:rsidR="008A4D73">
        <w:rPr>
          <w:lang w:val="en-GB"/>
        </w:rPr>
        <w:t xml:space="preserve"> future</w:t>
      </w:r>
      <w:r w:rsidR="0083317C" w:rsidRPr="00142984">
        <w:rPr>
          <w:lang w:val="en-GB"/>
        </w:rPr>
        <w:t xml:space="preserve"> P</w:t>
      </w:r>
      <w:r w:rsidR="0083317C">
        <w:rPr>
          <w:lang w:val="en-GB"/>
        </w:rPr>
        <w:t xml:space="preserve">rimary </w:t>
      </w:r>
      <w:r w:rsidR="0083317C" w:rsidRPr="00142984">
        <w:rPr>
          <w:lang w:val="en-GB"/>
        </w:rPr>
        <w:t>F</w:t>
      </w:r>
      <w:r w:rsidR="0083317C">
        <w:rPr>
          <w:lang w:val="en-GB"/>
        </w:rPr>
        <w:t xml:space="preserve">ood </w:t>
      </w:r>
      <w:r w:rsidR="0083317C" w:rsidRPr="00142984">
        <w:rPr>
          <w:lang w:val="en-GB"/>
        </w:rPr>
        <w:t>C</w:t>
      </w:r>
      <w:r w:rsidR="0083317C">
        <w:rPr>
          <w:lang w:val="en-GB"/>
        </w:rPr>
        <w:t>are</w:t>
      </w:r>
      <w:r w:rsidR="00C34C2B">
        <w:rPr>
          <w:lang w:val="en-GB"/>
        </w:rPr>
        <w:t>,</w:t>
      </w:r>
      <w:r w:rsidR="007725AC">
        <w:rPr>
          <w:lang w:val="en-GB"/>
        </w:rPr>
        <w:t xml:space="preserve"> targeting broad population segments for healthy nutrition.</w:t>
      </w:r>
    </w:p>
    <w:sectPr w:rsidR="00E95D7C" w:rsidRPr="00621D8F" w:rsidSect="00271A82">
      <w:pgSz w:w="11900" w:h="16840"/>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C443F" w16cex:dateUtc="2022-06-09T0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ED6247" w16cid:durableId="264C44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666E7" w14:textId="77777777" w:rsidR="00FC78B8" w:rsidRDefault="00FC78B8" w:rsidP="00000030">
      <w:r>
        <w:separator/>
      </w:r>
    </w:p>
  </w:endnote>
  <w:endnote w:type="continuationSeparator" w:id="0">
    <w:p w14:paraId="4811956C" w14:textId="77777777" w:rsidR="00FC78B8" w:rsidRDefault="00FC78B8" w:rsidP="0000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6DDC5" w14:textId="77777777" w:rsidR="00FC78B8" w:rsidRDefault="00FC78B8" w:rsidP="00000030">
      <w:r>
        <w:separator/>
      </w:r>
    </w:p>
  </w:footnote>
  <w:footnote w:type="continuationSeparator" w:id="0">
    <w:p w14:paraId="7B31A37B" w14:textId="77777777" w:rsidR="00FC78B8" w:rsidRDefault="00FC78B8" w:rsidP="00000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16804"/>
    <w:multiLevelType w:val="hybridMultilevel"/>
    <w:tmpl w:val="456E142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A2C"/>
    <w:rsid w:val="00000030"/>
    <w:rsid w:val="00016637"/>
    <w:rsid w:val="0009562F"/>
    <w:rsid w:val="000B7206"/>
    <w:rsid w:val="000C73F6"/>
    <w:rsid w:val="000D6E0C"/>
    <w:rsid w:val="001036D6"/>
    <w:rsid w:val="001133FA"/>
    <w:rsid w:val="00117C4C"/>
    <w:rsid w:val="00132B49"/>
    <w:rsid w:val="0014639B"/>
    <w:rsid w:val="001541A7"/>
    <w:rsid w:val="0017765C"/>
    <w:rsid w:val="001B3272"/>
    <w:rsid w:val="00205FD7"/>
    <w:rsid w:val="0021350F"/>
    <w:rsid w:val="00213B62"/>
    <w:rsid w:val="00215685"/>
    <w:rsid w:val="0022573F"/>
    <w:rsid w:val="002317C5"/>
    <w:rsid w:val="00271540"/>
    <w:rsid w:val="00271A82"/>
    <w:rsid w:val="00273927"/>
    <w:rsid w:val="00277248"/>
    <w:rsid w:val="00281FC4"/>
    <w:rsid w:val="002C20F1"/>
    <w:rsid w:val="002C638E"/>
    <w:rsid w:val="002D3D5E"/>
    <w:rsid w:val="002D4610"/>
    <w:rsid w:val="002F0200"/>
    <w:rsid w:val="00346AF4"/>
    <w:rsid w:val="00354E11"/>
    <w:rsid w:val="00371165"/>
    <w:rsid w:val="003876FF"/>
    <w:rsid w:val="00387E76"/>
    <w:rsid w:val="00397D86"/>
    <w:rsid w:val="003C7D17"/>
    <w:rsid w:val="003D1D16"/>
    <w:rsid w:val="003E6F61"/>
    <w:rsid w:val="004B2B05"/>
    <w:rsid w:val="004D6646"/>
    <w:rsid w:val="004F7AE1"/>
    <w:rsid w:val="00542873"/>
    <w:rsid w:val="00555435"/>
    <w:rsid w:val="005A2E4C"/>
    <w:rsid w:val="005B2E58"/>
    <w:rsid w:val="005C33F1"/>
    <w:rsid w:val="00621D8F"/>
    <w:rsid w:val="006373AD"/>
    <w:rsid w:val="006446AA"/>
    <w:rsid w:val="00683265"/>
    <w:rsid w:val="006B1469"/>
    <w:rsid w:val="006D27C0"/>
    <w:rsid w:val="00703866"/>
    <w:rsid w:val="00714D5C"/>
    <w:rsid w:val="0071525A"/>
    <w:rsid w:val="0073403B"/>
    <w:rsid w:val="00740140"/>
    <w:rsid w:val="007725AC"/>
    <w:rsid w:val="0079210B"/>
    <w:rsid w:val="007C7C81"/>
    <w:rsid w:val="007E54E5"/>
    <w:rsid w:val="00813F49"/>
    <w:rsid w:val="00830784"/>
    <w:rsid w:val="00830DAA"/>
    <w:rsid w:val="008312EF"/>
    <w:rsid w:val="0083317C"/>
    <w:rsid w:val="00853418"/>
    <w:rsid w:val="00864D08"/>
    <w:rsid w:val="0087173E"/>
    <w:rsid w:val="00887FC6"/>
    <w:rsid w:val="008A4D73"/>
    <w:rsid w:val="008B0911"/>
    <w:rsid w:val="008C6184"/>
    <w:rsid w:val="008F3D5C"/>
    <w:rsid w:val="00965F8A"/>
    <w:rsid w:val="009A4AE4"/>
    <w:rsid w:val="009B39A9"/>
    <w:rsid w:val="009C2922"/>
    <w:rsid w:val="009E1EDE"/>
    <w:rsid w:val="00A367A0"/>
    <w:rsid w:val="00A94BFF"/>
    <w:rsid w:val="00AC7F04"/>
    <w:rsid w:val="00AE3E05"/>
    <w:rsid w:val="00B170FE"/>
    <w:rsid w:val="00B221A2"/>
    <w:rsid w:val="00B226BA"/>
    <w:rsid w:val="00B27B8F"/>
    <w:rsid w:val="00B3747F"/>
    <w:rsid w:val="00B546CE"/>
    <w:rsid w:val="00B750C9"/>
    <w:rsid w:val="00B93922"/>
    <w:rsid w:val="00BF70D1"/>
    <w:rsid w:val="00C01524"/>
    <w:rsid w:val="00C17A2C"/>
    <w:rsid w:val="00C34C2B"/>
    <w:rsid w:val="00C56B16"/>
    <w:rsid w:val="00C60EFC"/>
    <w:rsid w:val="00CD0994"/>
    <w:rsid w:val="00CE7C20"/>
    <w:rsid w:val="00CF5B22"/>
    <w:rsid w:val="00D0209F"/>
    <w:rsid w:val="00D90EC6"/>
    <w:rsid w:val="00DD75E0"/>
    <w:rsid w:val="00DF0005"/>
    <w:rsid w:val="00E42B91"/>
    <w:rsid w:val="00E50FDB"/>
    <w:rsid w:val="00E5377F"/>
    <w:rsid w:val="00E75574"/>
    <w:rsid w:val="00E95D7C"/>
    <w:rsid w:val="00EB2377"/>
    <w:rsid w:val="00EB5F07"/>
    <w:rsid w:val="00EE4AC7"/>
    <w:rsid w:val="00F05193"/>
    <w:rsid w:val="00F06573"/>
    <w:rsid w:val="00F1796B"/>
    <w:rsid w:val="00F37D03"/>
    <w:rsid w:val="00F535D3"/>
    <w:rsid w:val="00FA4266"/>
    <w:rsid w:val="00FC51A1"/>
    <w:rsid w:val="00FC78B8"/>
    <w:rsid w:val="00FC7F04"/>
    <w:rsid w:val="00FE51AD"/>
    <w:rsid w:val="00FF03A7"/>
    <w:rsid w:val="00FF522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D094"/>
  <w15:chartTrackingRefBased/>
  <w15:docId w15:val="{211B8029-31F7-A14F-A05D-ED5B5875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000030"/>
    <w:pPr>
      <w:jc w:val="both"/>
    </w:pPr>
    <w:rPr>
      <w:rFonts w:ascii="Arial" w:hAnsi="Arial"/>
      <w:sz w:val="20"/>
      <w:szCs w:val="20"/>
    </w:rPr>
  </w:style>
  <w:style w:type="character" w:customStyle="1" w:styleId="FunotentextZchn">
    <w:name w:val="Fußnotentext Zchn"/>
    <w:basedOn w:val="Absatz-Standardschriftart"/>
    <w:link w:val="Funotentext"/>
    <w:uiPriority w:val="99"/>
    <w:rsid w:val="00000030"/>
    <w:rPr>
      <w:rFonts w:ascii="Arial" w:hAnsi="Arial"/>
      <w:sz w:val="20"/>
      <w:szCs w:val="20"/>
      <w:lang w:val="en-US"/>
    </w:rPr>
  </w:style>
  <w:style w:type="character" w:styleId="Funotenzeichen">
    <w:name w:val="footnote reference"/>
    <w:basedOn w:val="Absatz-Standardschriftart"/>
    <w:uiPriority w:val="99"/>
    <w:unhideWhenUsed/>
    <w:rsid w:val="00000030"/>
    <w:rPr>
      <w:vertAlign w:val="superscript"/>
    </w:rPr>
  </w:style>
  <w:style w:type="character" w:styleId="Hyperlink">
    <w:name w:val="Hyperlink"/>
    <w:basedOn w:val="Absatz-Standardschriftart"/>
    <w:uiPriority w:val="99"/>
    <w:unhideWhenUsed/>
    <w:rsid w:val="00B221A2"/>
    <w:rPr>
      <w:color w:val="0563C1" w:themeColor="hyperlink"/>
      <w:u w:val="single"/>
    </w:rPr>
  </w:style>
  <w:style w:type="character" w:styleId="Kommentarzeichen">
    <w:name w:val="annotation reference"/>
    <w:basedOn w:val="Absatz-Standardschriftart"/>
    <w:uiPriority w:val="99"/>
    <w:semiHidden/>
    <w:unhideWhenUsed/>
    <w:rsid w:val="006446AA"/>
    <w:rPr>
      <w:sz w:val="16"/>
      <w:szCs w:val="16"/>
    </w:rPr>
  </w:style>
  <w:style w:type="paragraph" w:styleId="Kommentartext">
    <w:name w:val="annotation text"/>
    <w:basedOn w:val="Standard"/>
    <w:link w:val="KommentartextZchn"/>
    <w:uiPriority w:val="99"/>
    <w:unhideWhenUsed/>
    <w:rsid w:val="006446AA"/>
    <w:rPr>
      <w:sz w:val="20"/>
      <w:szCs w:val="20"/>
    </w:rPr>
  </w:style>
  <w:style w:type="character" w:customStyle="1" w:styleId="KommentartextZchn">
    <w:name w:val="Kommentartext Zchn"/>
    <w:basedOn w:val="Absatz-Standardschriftart"/>
    <w:link w:val="Kommentartext"/>
    <w:uiPriority w:val="99"/>
    <w:rsid w:val="006446AA"/>
    <w:rPr>
      <w:sz w:val="20"/>
      <w:szCs w:val="20"/>
      <w:lang w:val="en-US"/>
    </w:rPr>
  </w:style>
  <w:style w:type="paragraph" w:styleId="Kommentarthema">
    <w:name w:val="annotation subject"/>
    <w:basedOn w:val="Kommentartext"/>
    <w:next w:val="Kommentartext"/>
    <w:link w:val="KommentarthemaZchn"/>
    <w:uiPriority w:val="99"/>
    <w:semiHidden/>
    <w:unhideWhenUsed/>
    <w:rsid w:val="006446AA"/>
    <w:rPr>
      <w:b/>
      <w:bCs/>
    </w:rPr>
  </w:style>
  <w:style w:type="character" w:customStyle="1" w:styleId="KommentarthemaZchn">
    <w:name w:val="Kommentarthema Zchn"/>
    <w:basedOn w:val="KommentartextZchn"/>
    <w:link w:val="Kommentarthema"/>
    <w:uiPriority w:val="99"/>
    <w:semiHidden/>
    <w:rsid w:val="006446AA"/>
    <w:rPr>
      <w:b/>
      <w:bCs/>
      <w:sz w:val="20"/>
      <w:szCs w:val="20"/>
      <w:lang w:val="en-US"/>
    </w:rPr>
  </w:style>
  <w:style w:type="paragraph" w:styleId="Sprechblasentext">
    <w:name w:val="Balloon Text"/>
    <w:basedOn w:val="Standard"/>
    <w:link w:val="SprechblasentextZchn"/>
    <w:uiPriority w:val="99"/>
    <w:semiHidden/>
    <w:unhideWhenUsed/>
    <w:rsid w:val="002F020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F0200"/>
    <w:rPr>
      <w:rFonts w:ascii="Segoe UI" w:hAnsi="Segoe UI" w:cs="Segoe UI"/>
      <w:sz w:val="18"/>
      <w:szCs w:val="18"/>
      <w:lang w:val="en-US"/>
    </w:rPr>
  </w:style>
  <w:style w:type="paragraph" w:styleId="berarbeitung">
    <w:name w:val="Revision"/>
    <w:hidden/>
    <w:uiPriority w:val="99"/>
    <w:semiHidden/>
    <w:rsid w:val="00205FD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1E7D4-6845-4B60-B629-76DBAF52A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2106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roller-wirnsberger</dc:creator>
  <cp:keywords/>
  <dc:description/>
  <cp:lastModifiedBy>Herzog Carolin</cp:lastModifiedBy>
  <cp:revision>3</cp:revision>
  <dcterms:created xsi:type="dcterms:W3CDTF">2022-07-26T06:39:00Z</dcterms:created>
  <dcterms:modified xsi:type="dcterms:W3CDTF">2022-07-26T06:50:00Z</dcterms:modified>
</cp:coreProperties>
</file>